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4ED" w:rsidRDefault="002464ED" w:rsidP="002464ED">
      <w:pPr>
        <w:jc w:val="right"/>
        <w:rPr>
          <w:b/>
          <w:lang w:val="kk-KZ"/>
        </w:rPr>
      </w:pPr>
    </w:p>
    <w:p w:rsidR="002464ED" w:rsidRDefault="002464ED" w:rsidP="002464ED">
      <w:pPr>
        <w:jc w:val="right"/>
        <w:rPr>
          <w:b/>
          <w:lang w:val="kk-KZ"/>
        </w:rPr>
      </w:pPr>
    </w:p>
    <w:p w:rsidR="002464ED" w:rsidRDefault="002464ED" w:rsidP="002464ED">
      <w:pPr>
        <w:jc w:val="right"/>
        <w:rPr>
          <w:b/>
          <w:lang w:val="kk-KZ"/>
        </w:rPr>
      </w:pPr>
    </w:p>
    <w:p w:rsidR="002464ED" w:rsidRDefault="002464ED" w:rsidP="002464ED">
      <w:pPr>
        <w:jc w:val="right"/>
        <w:rPr>
          <w:b/>
          <w:lang w:val="kk-KZ"/>
        </w:rPr>
      </w:pPr>
    </w:p>
    <w:p w:rsidR="002464ED" w:rsidRDefault="002464ED" w:rsidP="002464ED">
      <w:pPr>
        <w:jc w:val="right"/>
        <w:rPr>
          <w:b/>
          <w:lang w:val="kk-KZ"/>
        </w:rPr>
      </w:pPr>
    </w:p>
    <w:p w:rsidR="002464ED" w:rsidRDefault="002464ED" w:rsidP="002464ED">
      <w:pPr>
        <w:jc w:val="right"/>
        <w:rPr>
          <w:b/>
          <w:lang w:val="kk-KZ"/>
        </w:rPr>
      </w:pPr>
    </w:p>
    <w:p w:rsidR="00CF0EB8" w:rsidRDefault="00CF0EB8" w:rsidP="002464ED">
      <w:pPr>
        <w:jc w:val="right"/>
        <w:rPr>
          <w:b/>
          <w:lang w:val="kk-KZ"/>
        </w:rPr>
      </w:pPr>
    </w:p>
    <w:p w:rsidR="00CF0EB8" w:rsidRDefault="00CF0EB8" w:rsidP="002464ED">
      <w:pPr>
        <w:jc w:val="right"/>
        <w:rPr>
          <w:b/>
          <w:lang w:val="kk-KZ"/>
        </w:rPr>
      </w:pPr>
    </w:p>
    <w:p w:rsidR="00CF0EB8" w:rsidRDefault="00CF0EB8" w:rsidP="002464ED">
      <w:pPr>
        <w:jc w:val="right"/>
        <w:rPr>
          <w:b/>
          <w:lang w:val="kk-KZ"/>
        </w:rPr>
      </w:pPr>
    </w:p>
    <w:p w:rsidR="002464ED" w:rsidRPr="007621AC" w:rsidRDefault="002464ED" w:rsidP="002464ED">
      <w:pPr>
        <w:jc w:val="right"/>
        <w:rPr>
          <w:b/>
        </w:rPr>
      </w:pPr>
      <w:r w:rsidRPr="007621AC">
        <w:rPr>
          <w:b/>
        </w:rPr>
        <w:t>Мажилис Парламента</w:t>
      </w:r>
    </w:p>
    <w:p w:rsidR="002464ED" w:rsidRPr="007621AC" w:rsidRDefault="002464ED" w:rsidP="002464ED">
      <w:pPr>
        <w:jc w:val="right"/>
        <w:rPr>
          <w:b/>
        </w:rPr>
      </w:pPr>
      <w:r w:rsidRPr="007621AC">
        <w:rPr>
          <w:b/>
        </w:rPr>
        <w:t>Республики Казахстан</w:t>
      </w:r>
    </w:p>
    <w:p w:rsidR="002464ED" w:rsidRPr="009A489A" w:rsidRDefault="002464ED" w:rsidP="002464ED">
      <w:pPr>
        <w:jc w:val="center"/>
        <w:rPr>
          <w:b/>
          <w:lang w:val="kk-KZ"/>
        </w:rPr>
      </w:pPr>
    </w:p>
    <w:p w:rsidR="002464ED" w:rsidRPr="007621AC" w:rsidRDefault="002464ED" w:rsidP="002464ED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2464ED" w:rsidRPr="007621AC" w:rsidRDefault="002464ED" w:rsidP="002464ED">
      <w:pPr>
        <w:shd w:val="clear" w:color="auto" w:fill="FFFFFF"/>
        <w:autoSpaceDE w:val="0"/>
        <w:autoSpaceDN w:val="0"/>
        <w:adjustRightInd w:val="0"/>
        <w:jc w:val="center"/>
      </w:pPr>
      <w:r w:rsidRPr="007621AC">
        <w:rPr>
          <w:b/>
          <w:bCs/>
        </w:rPr>
        <w:t>ПОЯСНИТЕЛЬНАЯ ЗАПИСКА</w:t>
      </w:r>
    </w:p>
    <w:p w:rsidR="002464ED" w:rsidRPr="007621AC" w:rsidRDefault="002464ED" w:rsidP="002464ED">
      <w:pPr>
        <w:jc w:val="center"/>
        <w:rPr>
          <w:b/>
        </w:rPr>
      </w:pPr>
      <w:r w:rsidRPr="007621AC">
        <w:rPr>
          <w:b/>
          <w:bCs/>
        </w:rPr>
        <w:t xml:space="preserve">к проекту </w:t>
      </w:r>
      <w:r w:rsidRPr="007621AC">
        <w:rPr>
          <w:b/>
        </w:rPr>
        <w:t xml:space="preserve">Закона Республики Казахстан </w:t>
      </w:r>
    </w:p>
    <w:p w:rsidR="002464ED" w:rsidRPr="007621AC" w:rsidRDefault="002464ED" w:rsidP="002464ED">
      <w:pPr>
        <w:jc w:val="center"/>
        <w:rPr>
          <w:rStyle w:val="s0"/>
          <w:b/>
        </w:rPr>
      </w:pPr>
      <w:r w:rsidRPr="007621AC">
        <w:rPr>
          <w:rStyle w:val="s1"/>
        </w:rPr>
        <w:t>«</w:t>
      </w:r>
      <w:r w:rsidRPr="0084675A">
        <w:rPr>
          <w:rStyle w:val="s1"/>
          <w:lang w:val="kk-KZ"/>
        </w:rPr>
        <w:t>О внесении изменений и дополнений в некоторые законодательные акты Р</w:t>
      </w:r>
      <w:r>
        <w:rPr>
          <w:rStyle w:val="s1"/>
          <w:lang w:val="kk-KZ"/>
        </w:rPr>
        <w:t>еспублики Казахстан по вопросам</w:t>
      </w:r>
      <w:r w:rsidRPr="0084675A">
        <w:rPr>
          <w:rStyle w:val="s1"/>
          <w:lang w:val="kk-KZ"/>
        </w:rPr>
        <w:t xml:space="preserve"> таможенного регулирования</w:t>
      </w:r>
      <w:r w:rsidRPr="007621AC">
        <w:rPr>
          <w:b/>
          <w:color w:val="000000" w:themeColor="text1"/>
        </w:rPr>
        <w:t>»</w:t>
      </w:r>
    </w:p>
    <w:p w:rsidR="002464ED" w:rsidRPr="007621AC" w:rsidRDefault="002464ED" w:rsidP="002464E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lang w:val="kk-KZ"/>
        </w:rPr>
      </w:pPr>
    </w:p>
    <w:p w:rsidR="002464ED" w:rsidRPr="007621AC" w:rsidRDefault="002464ED" w:rsidP="002464E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lang w:val="kk-KZ"/>
        </w:rPr>
      </w:pPr>
    </w:p>
    <w:p w:rsidR="002464ED" w:rsidRPr="002464ED" w:rsidRDefault="002464ED" w:rsidP="002464ED">
      <w:pPr>
        <w:ind w:firstLine="709"/>
        <w:rPr>
          <w:lang w:val="kk-KZ"/>
        </w:rPr>
      </w:pPr>
      <w:r w:rsidRPr="007621AC">
        <w:t xml:space="preserve">Проект </w:t>
      </w:r>
      <w:r w:rsidRPr="002464ED">
        <w:t>Закона Республики Казахстан «</w:t>
      </w:r>
      <w:r w:rsidRPr="002464ED">
        <w:rPr>
          <w:rStyle w:val="s1"/>
          <w:b w:val="0"/>
          <w:lang w:val="kk-KZ"/>
        </w:rPr>
        <w:t>О внесении изменений и дополнений в некоторые законодательные акты Республики Казахстан по вопросам таможенного регулирования</w:t>
      </w:r>
      <w:r w:rsidRPr="002464ED">
        <w:t xml:space="preserve">» (далее – проект Закона) разработан в целях </w:t>
      </w:r>
      <w:r w:rsidRPr="002464ED">
        <w:rPr>
          <w:lang w:val="kk-KZ"/>
        </w:rPr>
        <w:t xml:space="preserve">приведения в соответствие с новым Кодексом Республики Казахстан </w:t>
      </w:r>
      <w:r w:rsidR="00CF0EB8">
        <w:rPr>
          <w:lang w:val="kk-KZ"/>
        </w:rPr>
        <w:br/>
      </w:r>
      <w:r w:rsidRPr="002464ED">
        <w:rPr>
          <w:lang w:val="kk-KZ"/>
        </w:rPr>
        <w:t>«О таможенном регулировании в Республике Казахстан»</w:t>
      </w:r>
      <w:r w:rsidRPr="002464ED">
        <w:t xml:space="preserve"> </w:t>
      </w:r>
      <w:r w:rsidRPr="002464ED">
        <w:rPr>
          <w:lang w:val="kk-KZ"/>
        </w:rPr>
        <w:t>(</w:t>
      </w:r>
      <w:r w:rsidRPr="002464ED">
        <w:t xml:space="preserve">далее – проект </w:t>
      </w:r>
      <w:r w:rsidRPr="002464ED">
        <w:rPr>
          <w:lang w:val="kk-KZ"/>
        </w:rPr>
        <w:t>Кодекса</w:t>
      </w:r>
      <w:r w:rsidRPr="002464ED">
        <w:t>)</w:t>
      </w:r>
      <w:r w:rsidRPr="002464ED">
        <w:rPr>
          <w:lang w:val="kk-KZ"/>
        </w:rPr>
        <w:t>.</w:t>
      </w:r>
    </w:p>
    <w:p w:rsidR="002464ED" w:rsidRPr="002464ED" w:rsidRDefault="002464ED" w:rsidP="002464ED">
      <w:pPr>
        <w:widowControl w:val="0"/>
        <w:ind w:firstLine="709"/>
        <w:rPr>
          <w:color w:val="000000"/>
          <w:szCs w:val="28"/>
        </w:rPr>
      </w:pPr>
      <w:r w:rsidRPr="002464ED">
        <w:rPr>
          <w:color w:val="000000"/>
          <w:szCs w:val="28"/>
        </w:rPr>
        <w:t xml:space="preserve">Необходимость разработки </w:t>
      </w:r>
      <w:r w:rsidRPr="002464ED">
        <w:t xml:space="preserve">проект Закона </w:t>
      </w:r>
      <w:r w:rsidRPr="002464ED">
        <w:rPr>
          <w:color w:val="000000"/>
          <w:szCs w:val="28"/>
        </w:rPr>
        <w:t>обусловлена тем, что реализация предусмотренных проектом Кодекса задач повлечет за собой изменение более половины действующих норм Таможенного кодекса, что требует приведение в соответствие ряда законодательных актов Республики Казахстан.</w:t>
      </w:r>
    </w:p>
    <w:p w:rsidR="00CF0EB8" w:rsidRDefault="002464ED" w:rsidP="00CF0EB8">
      <w:pPr>
        <w:suppressAutoHyphens/>
        <w:ind w:firstLine="709"/>
        <w:rPr>
          <w:lang w:val="kk-KZ"/>
        </w:rPr>
      </w:pPr>
      <w:r w:rsidRPr="002464ED">
        <w:t>В целом проект Закона не повлечет отрицательных социально-экономических и правовых последствий.</w:t>
      </w:r>
    </w:p>
    <w:p w:rsidR="00AC5973" w:rsidRDefault="002464ED" w:rsidP="00AC5973">
      <w:pPr>
        <w:suppressAutoHyphens/>
        <w:ind w:firstLine="709"/>
        <w:rPr>
          <w:lang w:val="kk-KZ"/>
        </w:rPr>
      </w:pPr>
      <w:r w:rsidRPr="002464ED">
        <w:t xml:space="preserve">На основании изложенного, руководствуясь </w:t>
      </w:r>
      <w:r w:rsidRPr="002464ED">
        <w:rPr>
          <w:lang w:val="kk-KZ"/>
        </w:rPr>
        <w:t>под</w:t>
      </w:r>
      <w:r w:rsidRPr="002464ED">
        <w:t xml:space="preserve">пунктом 3 </w:t>
      </w:r>
      <w:r w:rsidRPr="002464ED">
        <w:br/>
        <w:t>статьи 66 Конституции Республики Казахстан, Правительство Республики Казахстан вносит на рассмотрение Мажилиса Парламента Республики Казахстан проект Закона Республики Казахстан «</w:t>
      </w:r>
      <w:r w:rsidRPr="002464ED">
        <w:rPr>
          <w:rStyle w:val="s1"/>
          <w:b w:val="0"/>
          <w:lang w:val="kk-KZ"/>
        </w:rPr>
        <w:t>О внесении изменений и дополнений в некоторые законодательные акты Республики Казахстан по вопросам таможенного регулирования</w:t>
      </w:r>
      <w:r w:rsidRPr="002464ED">
        <w:t>»</w:t>
      </w:r>
      <w:r w:rsidRPr="002464ED">
        <w:rPr>
          <w:lang w:val="kk-KZ"/>
        </w:rPr>
        <w:t>.</w:t>
      </w:r>
    </w:p>
    <w:p w:rsidR="00AC5973" w:rsidRDefault="00AC5973" w:rsidP="00AC5973">
      <w:pPr>
        <w:suppressAutoHyphens/>
        <w:ind w:firstLine="709"/>
        <w:rPr>
          <w:lang w:val="kk-KZ"/>
        </w:rPr>
      </w:pPr>
    </w:p>
    <w:p w:rsidR="00AC5973" w:rsidRDefault="00AC5973" w:rsidP="00AC5973">
      <w:pPr>
        <w:suppressAutoHyphens/>
        <w:ind w:firstLine="709"/>
        <w:rPr>
          <w:lang w:val="kk-KZ"/>
        </w:rPr>
      </w:pPr>
    </w:p>
    <w:p w:rsidR="00AC5973" w:rsidRDefault="00AC5973" w:rsidP="00AC5973">
      <w:pPr>
        <w:suppressAutoHyphens/>
        <w:ind w:firstLine="709"/>
        <w:rPr>
          <w:lang w:val="kk-KZ"/>
        </w:rPr>
      </w:pPr>
      <w:r>
        <w:rPr>
          <w:b/>
          <w:lang w:val="kk-KZ"/>
        </w:rPr>
        <w:t xml:space="preserve">    </w:t>
      </w:r>
      <w:bookmarkStart w:id="0" w:name="_GoBack"/>
      <w:bookmarkEnd w:id="0"/>
      <w:r w:rsidR="00CF0EB8" w:rsidRPr="00CF0EB8">
        <w:rPr>
          <w:b/>
          <w:lang w:val="kk-KZ"/>
        </w:rPr>
        <w:t>Премьер-Министр</w:t>
      </w:r>
    </w:p>
    <w:p w:rsidR="00CF0EB8" w:rsidRPr="00AC5973" w:rsidRDefault="00CF0EB8" w:rsidP="00AC5973">
      <w:pPr>
        <w:suppressAutoHyphens/>
        <w:ind w:firstLine="709"/>
      </w:pPr>
      <w:r w:rsidRPr="00CF0EB8">
        <w:rPr>
          <w:b/>
          <w:lang w:val="kk-KZ"/>
        </w:rPr>
        <w:t>Республики Казахстан                                                              Б. Сагинтаев</w:t>
      </w:r>
    </w:p>
    <w:sectPr w:rsidR="00CF0EB8" w:rsidRPr="00AC5973" w:rsidSect="002464ED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4ED"/>
    <w:rsid w:val="00142050"/>
    <w:rsid w:val="0021785C"/>
    <w:rsid w:val="002464ED"/>
    <w:rsid w:val="00573E6A"/>
    <w:rsid w:val="00AC5973"/>
    <w:rsid w:val="00C17C99"/>
    <w:rsid w:val="00CF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4"/>
    <w:qFormat/>
    <w:rsid w:val="00C17C99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12 курсив"/>
    <w:link w:val="a4"/>
    <w:uiPriority w:val="1"/>
    <w:qFormat/>
    <w:rsid w:val="00C17C99"/>
    <w:pPr>
      <w:spacing w:after="0" w:line="240" w:lineRule="auto"/>
    </w:pPr>
    <w:rPr>
      <w:rFonts w:ascii="Times New Roman" w:eastAsiaTheme="minorEastAsia" w:hAnsi="Times New Roman"/>
      <w:i/>
      <w:sz w:val="24"/>
      <w:lang w:eastAsia="ru-RU"/>
    </w:rPr>
  </w:style>
  <w:style w:type="character" w:customStyle="1" w:styleId="a4">
    <w:name w:val="Без интервала Знак"/>
    <w:aliases w:val="12 курсив Знак"/>
    <w:link w:val="a3"/>
    <w:uiPriority w:val="1"/>
    <w:locked/>
    <w:rsid w:val="00C17C99"/>
    <w:rPr>
      <w:rFonts w:ascii="Times New Roman" w:eastAsiaTheme="minorEastAsia" w:hAnsi="Times New Roman"/>
      <w:i/>
      <w:sz w:val="24"/>
      <w:lang w:eastAsia="ru-RU"/>
    </w:rPr>
  </w:style>
  <w:style w:type="character" w:styleId="a5">
    <w:name w:val="Book Title"/>
    <w:basedOn w:val="a0"/>
    <w:uiPriority w:val="33"/>
    <w:qFormat/>
    <w:rsid w:val="00573E6A"/>
    <w:rPr>
      <w:rFonts w:ascii="Times New Roman" w:hAnsi="Times New Roman"/>
      <w:b w:val="0"/>
      <w:bCs/>
      <w:caps w:val="0"/>
      <w:smallCaps/>
      <w:spacing w:val="0"/>
      <w:w w:val="100"/>
      <w:sz w:val="28"/>
    </w:rPr>
  </w:style>
  <w:style w:type="character" w:customStyle="1" w:styleId="s1">
    <w:name w:val="s1"/>
    <w:rsid w:val="002464ED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s0">
    <w:name w:val="s0"/>
    <w:rsid w:val="002464E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4"/>
    <w:qFormat/>
    <w:rsid w:val="00C17C99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12 курсив"/>
    <w:link w:val="a4"/>
    <w:uiPriority w:val="1"/>
    <w:qFormat/>
    <w:rsid w:val="00C17C99"/>
    <w:pPr>
      <w:spacing w:after="0" w:line="240" w:lineRule="auto"/>
    </w:pPr>
    <w:rPr>
      <w:rFonts w:ascii="Times New Roman" w:eastAsiaTheme="minorEastAsia" w:hAnsi="Times New Roman"/>
      <w:i/>
      <w:sz w:val="24"/>
      <w:lang w:eastAsia="ru-RU"/>
    </w:rPr>
  </w:style>
  <w:style w:type="character" w:customStyle="1" w:styleId="a4">
    <w:name w:val="Без интервала Знак"/>
    <w:aliases w:val="12 курсив Знак"/>
    <w:link w:val="a3"/>
    <w:uiPriority w:val="1"/>
    <w:locked/>
    <w:rsid w:val="00C17C99"/>
    <w:rPr>
      <w:rFonts w:ascii="Times New Roman" w:eastAsiaTheme="minorEastAsia" w:hAnsi="Times New Roman"/>
      <w:i/>
      <w:sz w:val="24"/>
      <w:lang w:eastAsia="ru-RU"/>
    </w:rPr>
  </w:style>
  <w:style w:type="character" w:styleId="a5">
    <w:name w:val="Book Title"/>
    <w:basedOn w:val="a0"/>
    <w:uiPriority w:val="33"/>
    <w:qFormat/>
    <w:rsid w:val="00573E6A"/>
    <w:rPr>
      <w:rFonts w:ascii="Times New Roman" w:hAnsi="Times New Roman"/>
      <w:b w:val="0"/>
      <w:bCs/>
      <w:caps w:val="0"/>
      <w:smallCaps/>
      <w:spacing w:val="0"/>
      <w:w w:val="100"/>
      <w:sz w:val="28"/>
    </w:rPr>
  </w:style>
  <w:style w:type="character" w:customStyle="1" w:styleId="s1">
    <w:name w:val="s1"/>
    <w:rsid w:val="002464ED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s0">
    <w:name w:val="s0"/>
    <w:rsid w:val="002464E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Асет Бекишев</dc:creator>
  <cp:lastModifiedBy>Асет Бекишев</cp:lastModifiedBy>
  <cp:revision>1</cp:revision>
  <dcterms:created xsi:type="dcterms:W3CDTF">2017-06-30T04:15:00Z</dcterms:created>
  <dcterms:modified xsi:type="dcterms:W3CDTF">2017-06-30T04:19:00Z</dcterms:modified>
</cp:coreProperties>
</file>